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48" w:rsidRDefault="00175E48" w:rsidP="005E17DC">
      <w:pPr>
        <w:spacing w:after="0" w:line="240" w:lineRule="auto"/>
        <w:jc w:val="center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75E48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КОНСУЛЬТАЦИЯ </w:t>
      </w: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 УЧИТЕЛЯ-ДЕФЕКТОЛОГА</w:t>
      </w:r>
      <w:r w:rsidRPr="00175E48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175E48" w:rsidRPr="00DC2973" w:rsidRDefault="00175E48" w:rsidP="005E17DC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C2973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«Ум ребенка находится на кончиках его пальцев» - В.А.Сухомлинскай</w:t>
      </w:r>
    </w:p>
    <w:p w:rsidR="00175E48" w:rsidRPr="00175E48" w:rsidRDefault="00175E48" w:rsidP="005E17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5E48">
        <w:rPr>
          <w:color w:val="000000"/>
          <w:sz w:val="28"/>
          <w:szCs w:val="28"/>
          <w:bdr w:val="none" w:sz="0" w:space="0" w:color="auto" w:frame="1"/>
        </w:rPr>
        <w:t>Это не просто красивые слова: в них содержится объяснение того, каким образом развива</w:t>
      </w:r>
      <w:r w:rsidR="00DC2973">
        <w:rPr>
          <w:color w:val="000000"/>
          <w:sz w:val="28"/>
          <w:szCs w:val="28"/>
          <w:bdr w:val="none" w:sz="0" w:space="0" w:color="auto" w:frame="1"/>
        </w:rPr>
        <w:t>ю</w:t>
      </w:r>
      <w:r w:rsidRPr="00175E48">
        <w:rPr>
          <w:color w:val="000000"/>
          <w:sz w:val="28"/>
          <w:szCs w:val="28"/>
          <w:bdr w:val="none" w:sz="0" w:space="0" w:color="auto" w:frame="1"/>
        </w:rPr>
        <w:t xml:space="preserve">тся </w:t>
      </w:r>
      <w:r w:rsidR="00DC2973">
        <w:rPr>
          <w:color w:val="000000"/>
          <w:sz w:val="28"/>
          <w:szCs w:val="28"/>
          <w:bdr w:val="none" w:sz="0" w:space="0" w:color="auto" w:frame="1"/>
        </w:rPr>
        <w:t>дети</w:t>
      </w:r>
      <w:r w:rsidRPr="00175E48">
        <w:rPr>
          <w:color w:val="000000"/>
          <w:sz w:val="28"/>
          <w:szCs w:val="28"/>
          <w:bdr w:val="none" w:sz="0" w:space="0" w:color="auto" w:frame="1"/>
        </w:rPr>
        <w:t xml:space="preserve">. Ведь огромное количество нервных окончаний расположено именно в руке. Отсюда информация постоянно передается в мозг ребенка, где она сопоставляется с данными зрительных, слуховых и обонятельных рецепторов. </w:t>
      </w:r>
    </w:p>
    <w:p w:rsidR="00DC2973" w:rsidRDefault="00175E48" w:rsidP="005E17DC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5E4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 доказано: чем больше мастерства в детской руке, чем разнообразнее движения рук, тем совершеннее функции нервной системы. </w:t>
      </w:r>
      <w:r w:rsidRPr="00175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175E4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Навыки тонкой моторики: способствуют развитию речи и мышления ребенка; </w:t>
      </w:r>
      <w:r w:rsidRPr="00175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75E4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помогают ребенку обследовать окружающие его предметы и тем самым позволяют ему лучше понять мир, в котором он живет; </w:t>
      </w:r>
      <w:r w:rsidRPr="00175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75E4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позволяют ребенку выразить себя через игру и другие виды деятельности, так как движения становятся совершеннее; </w:t>
      </w:r>
      <w:r w:rsidRPr="00175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75E4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способствуют повышению самооценки ребенка, потому что у него получается выполнение задуманного. </w:t>
      </w:r>
      <w:proofErr w:type="gramEnd"/>
    </w:p>
    <w:p w:rsidR="00DC2973" w:rsidRDefault="00175E48" w:rsidP="005E17DC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5E4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Слабое развитие моторики остается одной из основных проблем наших детей, поэтому важно развитие мелкой моторики пальцев рук. </w:t>
      </w:r>
      <w:r w:rsidRPr="00175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75E4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Систематические упражнения по развитию мелкой моторики пальцев рук помогают выработать навыки самоконтроля движений рук не только под контролем зрения, но и при участии осязания, тактильно- двигательных ощущений (на ощупь). </w:t>
      </w:r>
    </w:p>
    <w:p w:rsidR="00DC2973" w:rsidRPr="005E17DC" w:rsidRDefault="00175E48" w:rsidP="00B07ED4">
      <w:pPr>
        <w:spacing w:after="0" w:line="240" w:lineRule="auto"/>
        <w:ind w:firstLine="709"/>
        <w:jc w:val="center"/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75E4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 одного и того же движения способствует автоматизации двигательных навыков, является основой подготовки руки к обучению письму. </w:t>
      </w:r>
      <w:r w:rsidRPr="00175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E17DC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 некоторых упражнениях и играх хочется рассказать вам более подробно.</w:t>
      </w:r>
    </w:p>
    <w:p w:rsidR="00DC2973" w:rsidRDefault="00175E48" w:rsidP="005E17DC">
      <w:pPr>
        <w:spacing w:after="0" w:line="240" w:lineRule="auto"/>
        <w:ind w:firstLine="709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5E48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«МАССАЖ ДЛЯ ПАЛЬЧИКОВ».</w:t>
      </w:r>
    </w:p>
    <w:p w:rsidR="00DC2973" w:rsidRDefault="00175E48" w:rsidP="005E17DC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5E4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делать массаж для пальчиков и ладошек каждый день. Используются четыре основных приема: поглаживание, разминание, растирание, постукивание. </w:t>
      </w:r>
    </w:p>
    <w:p w:rsidR="005E17DC" w:rsidRDefault="00175E48" w:rsidP="005E17DC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5E4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Затрачивая всего 5 минут в день на проведение пальчиковой гимнастики и массажа можно оказать существенную помощь ребенку. </w:t>
      </w:r>
    </w:p>
    <w:p w:rsidR="00DC2973" w:rsidRDefault="00175E48" w:rsidP="005E17DC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5E4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Занимаясь с ребенком, необходимо придерживаться следующих правил: </w:t>
      </w:r>
      <w:proofErr w:type="gramStart"/>
      <w:r w:rsidRPr="00175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E17D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75E4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начинайте с массажа и разогрева кистей рук, заканчивайте поглаживанием; </w:t>
      </w:r>
      <w:r w:rsidRPr="00175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E17D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75E4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выполняйте движения и правой, и левой рукой; </w:t>
      </w:r>
      <w:r w:rsidRPr="00175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E17D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75E4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 на сжатие должны сочетаться с расслаблением; </w:t>
      </w:r>
      <w:r w:rsidRPr="00175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E17D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75E4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должны включать изолированные движения каждого пальца; </w:t>
      </w:r>
      <w:proofErr w:type="gramStart"/>
      <w:r w:rsidRPr="00175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E17D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75E4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чем переходить к новому упражнению, важно как следует отработать </w:t>
      </w:r>
      <w:r w:rsidRPr="00175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75E4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предыдущее пальчиками правой и левой руки; </w:t>
      </w:r>
      <w:r w:rsidRPr="00175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E17D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75E4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используйте те игры, которые нравятся ребенку и доступны ему; </w:t>
      </w:r>
      <w:r w:rsidRPr="00175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E17D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75E4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массаже рук ребенка помогайте ему своими руками только в том случае, </w:t>
      </w:r>
      <w:r w:rsidRPr="00175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75E4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 вас положительный настрой. </w:t>
      </w:r>
    </w:p>
    <w:p w:rsidR="00DC2973" w:rsidRDefault="00175E48" w:rsidP="005E17DC">
      <w:pPr>
        <w:spacing w:after="0" w:line="240" w:lineRule="auto"/>
        <w:jc w:val="center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75E48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«УПРАЖНЕНИЯ С КАРАНДАШАМИ».</w:t>
      </w:r>
    </w:p>
    <w:p w:rsidR="005E17DC" w:rsidRDefault="00175E48" w:rsidP="005E17DC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5E4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выполнения упражнений использовать не заточенные карандаши (круглые или с гранями) или палочки. Упражнения выполнять двумя руками по очереди или вместе. В группе есть картотека упражнений с карандашами. </w:t>
      </w:r>
    </w:p>
    <w:p w:rsidR="005E17DC" w:rsidRDefault="00175E48" w:rsidP="005E17DC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5E4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несколько упражнений: </w:t>
      </w:r>
    </w:p>
    <w:p w:rsidR="00B07ED4" w:rsidRDefault="005E17DC" w:rsidP="005E17DC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75E48" w:rsidRPr="00175E4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прокатывание карандаша между ладонями; </w:t>
      </w:r>
    </w:p>
    <w:p w:rsidR="00B07ED4" w:rsidRDefault="005E17DC" w:rsidP="005E17DC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75E48" w:rsidRPr="00175E4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растирать центр ладони концом карандаша; </w:t>
      </w:r>
    </w:p>
    <w:p w:rsidR="008A6AA9" w:rsidRPr="00175E48" w:rsidRDefault="005E17DC" w:rsidP="00B07ED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75E48" w:rsidRPr="00175E4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упираясь концами карандаша в центр ладоней перемещать руки вверх, вниз, </w:t>
      </w:r>
      <w:r w:rsidR="00175E48" w:rsidRPr="00175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75E48" w:rsidRPr="00175E4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кругу и т.д., стараясь не уронить карандаш; </w:t>
      </w:r>
      <w:proofErr w:type="gramStart"/>
      <w:r w:rsidR="00175E48" w:rsidRPr="00175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175E48" w:rsidRPr="00175E4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удерживать палочку концами пальцев двух рук на весу поочередно (сначала </w:t>
      </w:r>
      <w:r w:rsidR="00175E48" w:rsidRPr="00175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75E48" w:rsidRPr="00175E4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указательным, затем средним пальцем и т.д.); </w:t>
      </w:r>
      <w:r w:rsidR="00175E48" w:rsidRPr="00175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75E48" w:rsidRPr="00175E4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«собираем карандаши» — брать одной рукой и перекладывать в другое место </w:t>
      </w:r>
      <w:r w:rsidR="00175E48" w:rsidRPr="00175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75E48" w:rsidRPr="00175E4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(например, со стула на стол и др.), затем по</w:t>
      </w:r>
      <w:r w:rsidR="00B07ED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менять руки (10-15 карандашей).</w:t>
      </w:r>
      <w:bookmarkStart w:id="0" w:name="_GoBack"/>
      <w:bookmarkEnd w:id="0"/>
    </w:p>
    <w:sectPr w:rsidR="008A6AA9" w:rsidRPr="00175E48" w:rsidSect="00B07ED4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5E48"/>
    <w:rsid w:val="00175E48"/>
    <w:rsid w:val="005E17DC"/>
    <w:rsid w:val="008A6AA9"/>
    <w:rsid w:val="00B07ED4"/>
    <w:rsid w:val="00DC2973"/>
    <w:rsid w:val="00E63B42"/>
    <w:rsid w:val="00F3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175E48"/>
  </w:style>
  <w:style w:type="character" w:customStyle="1" w:styleId="c1">
    <w:name w:val="c1"/>
    <w:basedOn w:val="a0"/>
    <w:rsid w:val="00175E48"/>
  </w:style>
  <w:style w:type="paragraph" w:styleId="a3">
    <w:name w:val="Normal (Web)"/>
    <w:basedOn w:val="a"/>
    <w:uiPriority w:val="99"/>
    <w:semiHidden/>
    <w:unhideWhenUsed/>
    <w:rsid w:val="0017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Наталия</cp:lastModifiedBy>
  <cp:revision>9</cp:revision>
  <dcterms:created xsi:type="dcterms:W3CDTF">2024-03-20T03:48:00Z</dcterms:created>
  <dcterms:modified xsi:type="dcterms:W3CDTF">2024-04-23T07:46:00Z</dcterms:modified>
</cp:coreProperties>
</file>